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D7764" w:rsidRDefault="00AD7764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AD7764" w:rsidRDefault="00AD7764" w:rsidP="00053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764" w:rsidRDefault="00AD7764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764" w:rsidRDefault="00AD7764" w:rsidP="00053D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AD7764" w:rsidRDefault="00AD7764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64" w:rsidRPr="00A354B3" w:rsidRDefault="00AD7764" w:rsidP="008D1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Pr="005C27B5">
        <w:rPr>
          <w:rFonts w:ascii="Times New Roman" w:hAnsi="Times New Roman" w:cs="Times New Roman"/>
          <w:sz w:val="28"/>
          <w:szCs w:val="28"/>
        </w:rPr>
        <w:t xml:space="preserve">Порядок предоставления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7B5">
        <w:rPr>
          <w:rFonts w:ascii="Times New Roman" w:hAnsi="Times New Roman" w:cs="Times New Roman"/>
          <w:sz w:val="28"/>
          <w:szCs w:val="28"/>
        </w:rPr>
        <w:t xml:space="preserve"> 2025 годах за счет средств федерального и областного бюджетов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27B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C27B5">
        <w:rPr>
          <w:rFonts w:ascii="Times New Roman" w:hAnsi="Times New Roman" w:cs="Times New Roman"/>
          <w:sz w:val="28"/>
          <w:szCs w:val="28"/>
        </w:rPr>
        <w:t>, связанного с реализацией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24.05.2019 № 154-пп </w:t>
      </w:r>
    </w:p>
    <w:p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64" w:rsidRDefault="00AD7764" w:rsidP="00DD6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AD7764" w:rsidRDefault="00AD7764" w:rsidP="00E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7764" w:rsidRDefault="00AD7764" w:rsidP="009A5A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A3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C27B5">
        <w:rPr>
          <w:rFonts w:ascii="Times New Roman" w:hAnsi="Times New Roman" w:cs="Times New Roman"/>
          <w:sz w:val="28"/>
          <w:szCs w:val="28"/>
        </w:rPr>
        <w:t xml:space="preserve">Порядок предоставления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7B5">
        <w:rPr>
          <w:rFonts w:ascii="Times New Roman" w:hAnsi="Times New Roman" w:cs="Times New Roman"/>
          <w:sz w:val="28"/>
          <w:szCs w:val="28"/>
        </w:rPr>
        <w:t xml:space="preserve"> 2025 годах за счет средств федерального и областного бюджетов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27B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C27B5">
        <w:rPr>
          <w:rFonts w:ascii="Times New Roman" w:hAnsi="Times New Roman" w:cs="Times New Roman"/>
          <w:sz w:val="28"/>
          <w:szCs w:val="28"/>
        </w:rPr>
        <w:t>, связанного с реализацией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Еврейской автономной области от 24.05.2019 № 154-пп «Об утверждении п</w:t>
      </w:r>
      <w:r w:rsidRPr="005C27B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7B5">
        <w:rPr>
          <w:rFonts w:ascii="Times New Roman" w:hAnsi="Times New Roman" w:cs="Times New Roman"/>
          <w:sz w:val="28"/>
          <w:szCs w:val="28"/>
        </w:rPr>
        <w:t xml:space="preserve"> предоставления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7B5">
        <w:rPr>
          <w:rFonts w:ascii="Times New Roman" w:hAnsi="Times New Roman" w:cs="Times New Roman"/>
          <w:sz w:val="28"/>
          <w:szCs w:val="28"/>
        </w:rPr>
        <w:t xml:space="preserve"> 2025 годах за счет средств федерального и областного бюджетов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27B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C27B5">
        <w:rPr>
          <w:rFonts w:ascii="Times New Roman" w:hAnsi="Times New Roman" w:cs="Times New Roman"/>
          <w:sz w:val="28"/>
          <w:szCs w:val="28"/>
        </w:rPr>
        <w:t>, связанного с реализацией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правительства Еврейской автономной области от 24.05.2019 № 154-пп </w:t>
      </w:r>
      <w:r w:rsidRPr="005E3A3B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5A1520" w:rsidRDefault="005A1520" w:rsidP="009A5A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 w:rsidRPr="00CB523A">
        <w:rPr>
          <w:rFonts w:ascii="Times New Roman" w:hAnsi="Times New Roman" w:cs="Times New Roman"/>
          <w:sz w:val="28"/>
          <w:szCs w:val="28"/>
        </w:rPr>
        <w:t>1 «Общие положения»:</w:t>
      </w:r>
    </w:p>
    <w:p w:rsidR="005A1520" w:rsidRDefault="005A1520" w:rsidP="009A5A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пункта 1.9 изложить в следующей редакции:</w:t>
      </w:r>
    </w:p>
    <w:p w:rsidR="005A1520" w:rsidRPr="005E3A3B" w:rsidRDefault="005A1520" w:rsidP="005A1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наступления обстоятельств непреодолимой силы, препятствующих освоению средств гранта </w:t>
      </w:r>
      <w:r w:rsidR="004427C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4427C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установленный срок, срок освоения средств гранта </w:t>
      </w:r>
      <w:r w:rsidR="004427C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4427C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быть продлен по решению департамента, но не более чем на 6 месяцев, в установленном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427C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D7764" w:rsidRDefault="004427C0" w:rsidP="00CB5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7764" w:rsidRPr="00CB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D7764">
        <w:rPr>
          <w:rFonts w:ascii="Times New Roman" w:hAnsi="Times New Roman" w:cs="Times New Roman"/>
          <w:sz w:val="28"/>
          <w:szCs w:val="28"/>
        </w:rPr>
        <w:t xml:space="preserve"> абзаце втором пункта 1.10 число «60» заменить на число «45».</w:t>
      </w:r>
    </w:p>
    <w:p w:rsidR="00AD7764" w:rsidRDefault="00AD7764" w:rsidP="00473F6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5018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25501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53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053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Условия проведения конкурса для предоставления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гранта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053D0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D7764" w:rsidRDefault="00AD7764" w:rsidP="00473F6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в пункте 2.1 слова «Еврейской автономной области» дополнить словами «либо в городах Облучье или Биробиджан»;</w:t>
      </w:r>
    </w:p>
    <w:p w:rsidR="00AD7764" w:rsidRPr="00850B1E" w:rsidRDefault="00AD7764" w:rsidP="00850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B1E">
        <w:rPr>
          <w:rFonts w:ascii="Times New Roman" w:hAnsi="Times New Roman" w:cs="Times New Roman"/>
          <w:sz w:val="28"/>
          <w:szCs w:val="28"/>
        </w:rPr>
        <w:t>- подпункт 2.2.3</w:t>
      </w:r>
      <w:r w:rsidR="00551CF1">
        <w:rPr>
          <w:rFonts w:ascii="Times New Roman" w:hAnsi="Times New Roman" w:cs="Times New Roman"/>
          <w:sz w:val="28"/>
          <w:szCs w:val="28"/>
        </w:rPr>
        <w:t xml:space="preserve"> </w:t>
      </w:r>
      <w:r w:rsidRPr="00850B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D7764" w:rsidRDefault="00AD7764" w:rsidP="00850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50B1E">
        <w:rPr>
          <w:rFonts w:ascii="Times New Roman" w:hAnsi="Times New Roman" w:cs="Times New Roman"/>
          <w:sz w:val="28"/>
          <w:szCs w:val="28"/>
        </w:rPr>
        <w:t>2.2.3. Глава КФХ или ИП не являются или ранее не являлись получателями средств финансовой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B1E">
        <w:rPr>
          <w:rFonts w:ascii="Times New Roman" w:hAnsi="Times New Roman" w:cs="Times New Roman"/>
          <w:sz w:val="28"/>
          <w:szCs w:val="28"/>
        </w:rPr>
        <w:t xml:space="preserve"> (за исключением социальных выплат и выплат на организацию начального этапа предпринимательской деятельности), субсидий или грантов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B1E">
        <w:rPr>
          <w:rFonts w:ascii="Times New Roman" w:hAnsi="Times New Roman" w:cs="Times New Roman"/>
          <w:sz w:val="28"/>
          <w:szCs w:val="28"/>
        </w:rPr>
        <w:t xml:space="preserve"> а также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B1E">
        <w:rPr>
          <w:rFonts w:ascii="Times New Roman" w:hAnsi="Times New Roman" w:cs="Times New Roman"/>
          <w:sz w:val="28"/>
          <w:szCs w:val="28"/>
        </w:rPr>
        <w:t xml:space="preserve"> на поддержку начинающего фермера</w:t>
      </w:r>
      <w:r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«Развитие сельского хозяйства и регулирования рынков сельскохозяйственной продукции, сырья, продовольствия в Еврейской автономной области» на 2020 – 2025 годы», утвержденной постановлением правительства Еврейской автономной области от 31.10.2019 № 387-пп «О государственной программе «Развития сельского хозяйства и регулирования рынков сельскохозяйственной продукции, сырья, продовольствия в Еврейской автономной области» на 2020 – 2025 годы» (далее – грант на поддержку начинающего фермера).»;</w:t>
      </w:r>
    </w:p>
    <w:p w:rsidR="00AD7764" w:rsidRDefault="00AD7764" w:rsidP="00D673C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449F">
        <w:rPr>
          <w:rFonts w:ascii="Times New Roman" w:hAnsi="Times New Roman" w:cs="Times New Roman"/>
          <w:b w:val="0"/>
          <w:bCs w:val="0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подпункте 2.3.1 после слов «Еврейской автономной области» дополнить словами «либо в городах Облучье или Биробиджан.»;</w:t>
      </w:r>
    </w:p>
    <w:p w:rsidR="00AD7764" w:rsidRDefault="00AD7764" w:rsidP="003632E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449F">
        <w:rPr>
          <w:rFonts w:ascii="Times New Roman" w:hAnsi="Times New Roman" w:cs="Times New Roman"/>
          <w:b w:val="0"/>
          <w:bCs w:val="0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подпункте 2.4.5 слова «Еврейской автономной области» дополнить словами «либо в городах Облучье или Биробиджан»;</w:t>
      </w:r>
    </w:p>
    <w:p w:rsidR="00AD7764" w:rsidRPr="000D4121" w:rsidRDefault="00AD7764" w:rsidP="000D4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21">
        <w:rPr>
          <w:rFonts w:ascii="Times New Roman" w:hAnsi="Times New Roman" w:cs="Times New Roman"/>
          <w:sz w:val="28"/>
          <w:szCs w:val="28"/>
        </w:rPr>
        <w:t>- подпункт 2.4.12 изложить в следующей редакции:</w:t>
      </w:r>
    </w:p>
    <w:p w:rsidR="00AD7764" w:rsidRDefault="00AD7764" w:rsidP="000D4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7" w:tooltip="Постановление правительства ЕАО от 15.04.2021 N 111-пп &quot;О внесении изменений и дополнений в постановление правительства Еврейской автономной области от 24.05.2019 N 154-пп &quot;Об утверждении порядка предоставления в 2019 - 2025 годах за счет средств федерального " w:history="1">
        <w:r w:rsidRPr="000D4121">
          <w:rPr>
            <w:rFonts w:ascii="Times New Roman" w:hAnsi="Times New Roman" w:cs="Times New Roman"/>
            <w:sz w:val="28"/>
            <w:szCs w:val="28"/>
          </w:rPr>
          <w:t>2.4.12</w:t>
        </w:r>
      </w:hyperlink>
      <w:r w:rsidRPr="000D4121">
        <w:rPr>
          <w:rFonts w:ascii="Times New Roman" w:hAnsi="Times New Roman" w:cs="Times New Roman"/>
          <w:sz w:val="28"/>
          <w:szCs w:val="28"/>
        </w:rPr>
        <w:t>. Документы, подтверждающие информацию о выплате (отсутствии) средств финансовой поддержки на организацию начального этапа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4121">
        <w:rPr>
          <w:rFonts w:ascii="Times New Roman" w:hAnsi="Times New Roman" w:cs="Times New Roman"/>
          <w:sz w:val="28"/>
          <w:szCs w:val="28"/>
        </w:rPr>
        <w:t xml:space="preserve"> субсидии или грантов</w:t>
      </w:r>
      <w:r>
        <w:rPr>
          <w:rFonts w:ascii="Times New Roman" w:hAnsi="Times New Roman" w:cs="Times New Roman"/>
          <w:sz w:val="28"/>
          <w:szCs w:val="28"/>
        </w:rPr>
        <w:t>, а также гранта на поддержку начинающего фермера</w:t>
      </w:r>
      <w:r w:rsidRPr="000D4121">
        <w:rPr>
          <w:rFonts w:ascii="Times New Roman" w:hAnsi="Times New Roman" w:cs="Times New Roman"/>
          <w:sz w:val="28"/>
          <w:szCs w:val="28"/>
        </w:rPr>
        <w:t>, сроком давности не более 30 календарных дней на дату подачи заявки.</w:t>
      </w:r>
      <w:r w:rsidR="00551CF1">
        <w:rPr>
          <w:rFonts w:ascii="Times New Roman" w:hAnsi="Times New Roman" w:cs="Times New Roman"/>
          <w:sz w:val="28"/>
          <w:szCs w:val="28"/>
        </w:rPr>
        <w:t>»;</w:t>
      </w:r>
    </w:p>
    <w:p w:rsidR="00551CF1" w:rsidRDefault="00551CF1" w:rsidP="000D4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2.5.4 изложить в следующей редакции:</w:t>
      </w:r>
    </w:p>
    <w:p w:rsidR="00551CF1" w:rsidRDefault="00551CF1" w:rsidP="00551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2.5.4. Обязательство осуществлять сельскохозяйственным потребительским кооперативом деятельность в течение не менее 5 лет со дня получения части средств гранта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Агростартап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ежегодно представлять в департамент отчет о достижении результатов предоставления гранта и показателей предоставления гранта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Агростартап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 и в срок, установленный приказом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AD7764" w:rsidRDefault="00AD7764" w:rsidP="0032485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5018">
        <w:rPr>
          <w:rFonts w:ascii="Times New Roman" w:hAnsi="Times New Roman" w:cs="Times New Roman"/>
          <w:b w:val="0"/>
          <w:bCs w:val="0"/>
          <w:sz w:val="28"/>
          <w:szCs w:val="28"/>
        </w:rPr>
        <w:t>1.3.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 5.1 раздела 5</w:t>
      </w:r>
      <w:r w:rsidRPr="00053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Создание, состав и порядок работы Конкурсной комиссии</w:t>
      </w:r>
      <w:r w:rsidRPr="00172C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абзацем следующего содержания:</w:t>
      </w:r>
    </w:p>
    <w:p w:rsidR="00AD7764" w:rsidRDefault="00AD7764" w:rsidP="0032485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«Отбор Конкурсной комиссией заявителей осуществляется с учетом приоритетности рассмотрения проектов создания и (или) развития хозяйства по развитию овощеводства, картофелеводства, а также молочного скотоводства.».</w:t>
      </w:r>
    </w:p>
    <w:p w:rsidR="00AD7764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</w:t>
      </w:r>
      <w:r w:rsidRPr="00BC4622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4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46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Оценка конкурсной документации</w:t>
      </w:r>
      <w:r w:rsidRPr="00BC46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подпункты 1) и 2) </w:t>
      </w:r>
      <w:r w:rsidRPr="00BC462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D7764" w:rsidRPr="009D27E2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27E2">
        <w:rPr>
          <w:rFonts w:ascii="Times New Roman" w:hAnsi="Times New Roman" w:cs="Times New Roman"/>
          <w:sz w:val="28"/>
          <w:szCs w:val="28"/>
        </w:rPr>
        <w:t>1) направление деятельности КФХ</w:t>
      </w:r>
      <w:r>
        <w:rPr>
          <w:rFonts w:ascii="Times New Roman" w:hAnsi="Times New Roman" w:cs="Times New Roman"/>
          <w:sz w:val="28"/>
          <w:szCs w:val="28"/>
        </w:rPr>
        <w:t xml:space="preserve"> или ИП</w:t>
      </w:r>
      <w:r w:rsidRPr="009D27E2">
        <w:rPr>
          <w:rFonts w:ascii="Times New Roman" w:hAnsi="Times New Roman" w:cs="Times New Roman"/>
          <w:sz w:val="28"/>
          <w:szCs w:val="28"/>
        </w:rPr>
        <w:t>:</w:t>
      </w:r>
    </w:p>
    <w:p w:rsidR="00AD7764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8CE">
        <w:rPr>
          <w:rFonts w:ascii="Times New Roman" w:hAnsi="Times New Roman" w:cs="Times New Roman"/>
          <w:sz w:val="28"/>
          <w:szCs w:val="28"/>
        </w:rPr>
        <w:t>- развитие овощеводства, картофелеводства, а также молочного скотоводства – 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764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переработки сельскохозяйственной продукции – 4 балла;</w:t>
      </w:r>
    </w:p>
    <w:p w:rsidR="00AD7764" w:rsidRPr="009D27E2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E2">
        <w:rPr>
          <w:rFonts w:ascii="Times New Roman" w:hAnsi="Times New Roman" w:cs="Times New Roman"/>
          <w:sz w:val="28"/>
          <w:szCs w:val="28"/>
        </w:rPr>
        <w:t>- иные направления деятельно</w:t>
      </w:r>
      <w:r>
        <w:rPr>
          <w:rFonts w:ascii="Times New Roman" w:hAnsi="Times New Roman" w:cs="Times New Roman"/>
          <w:sz w:val="28"/>
          <w:szCs w:val="28"/>
        </w:rPr>
        <w:t>сти животноводства –</w:t>
      </w:r>
      <w:r w:rsidRPr="009D27E2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AD7764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873">
        <w:rPr>
          <w:rFonts w:ascii="Times New Roman" w:hAnsi="Times New Roman" w:cs="Times New Roman"/>
          <w:sz w:val="28"/>
          <w:szCs w:val="28"/>
        </w:rPr>
        <w:t xml:space="preserve">выращивание зерновых, кормовых сельскохозяйственных культур, </w:t>
      </w:r>
      <w:r>
        <w:rPr>
          <w:rFonts w:ascii="Times New Roman" w:hAnsi="Times New Roman" w:cs="Times New Roman"/>
          <w:sz w:val="28"/>
          <w:szCs w:val="28"/>
        </w:rPr>
        <w:t>плодов, ягод, грибов</w:t>
      </w:r>
      <w:r w:rsidRPr="00C6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 балла;</w:t>
      </w:r>
    </w:p>
    <w:p w:rsidR="00AD7764" w:rsidRPr="009D27E2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E2">
        <w:rPr>
          <w:rFonts w:ascii="Times New Roman" w:hAnsi="Times New Roman" w:cs="Times New Roman"/>
          <w:sz w:val="28"/>
          <w:szCs w:val="28"/>
        </w:rPr>
        <w:lastRenderedPageBreak/>
        <w:t>- иные направления деятельности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D27E2"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AD7764" w:rsidRPr="009D27E2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E2">
        <w:rPr>
          <w:rFonts w:ascii="Times New Roman" w:hAnsi="Times New Roman" w:cs="Times New Roman"/>
          <w:sz w:val="28"/>
          <w:szCs w:val="28"/>
        </w:rPr>
        <w:t>2) обеспечение увеличения объема производства сельскохозяйственной продукции по сравнению с прошлым годом:</w:t>
      </w:r>
    </w:p>
    <w:p w:rsidR="00AD7764" w:rsidRPr="009D27E2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E2">
        <w:rPr>
          <w:rFonts w:ascii="Times New Roman" w:hAnsi="Times New Roman" w:cs="Times New Roman"/>
          <w:sz w:val="28"/>
          <w:szCs w:val="28"/>
        </w:rPr>
        <w:t xml:space="preserve">- обеспечение увеличения объема производства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>до 8</w:t>
      </w:r>
      <w:r w:rsidRPr="009D27E2">
        <w:rPr>
          <w:rFonts w:ascii="Times New Roman" w:hAnsi="Times New Roman" w:cs="Times New Roman"/>
          <w:sz w:val="28"/>
          <w:szCs w:val="28"/>
        </w:rPr>
        <w:t xml:space="preserve"> процентов по сравнению с прошлым годом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27E2"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AD7764" w:rsidRPr="009D27E2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E2">
        <w:rPr>
          <w:rFonts w:ascii="Times New Roman" w:hAnsi="Times New Roman" w:cs="Times New Roman"/>
          <w:sz w:val="28"/>
          <w:szCs w:val="28"/>
        </w:rPr>
        <w:t>- обеспечение увеличения объема производства сельскохозяйственной продукции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D27E2">
        <w:rPr>
          <w:rFonts w:ascii="Times New Roman" w:hAnsi="Times New Roman" w:cs="Times New Roman"/>
          <w:sz w:val="28"/>
          <w:szCs w:val="28"/>
        </w:rPr>
        <w:t xml:space="preserve"> процентов по сравнению с прошлым годом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27E2"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AD7764" w:rsidRPr="009D27E2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E2">
        <w:rPr>
          <w:rFonts w:ascii="Times New Roman" w:hAnsi="Times New Roman" w:cs="Times New Roman"/>
          <w:sz w:val="28"/>
          <w:szCs w:val="28"/>
        </w:rPr>
        <w:t>- обеспечение увеличения объема производства сельскохозяйственной продукции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27E2">
        <w:rPr>
          <w:rFonts w:ascii="Times New Roman" w:hAnsi="Times New Roman" w:cs="Times New Roman"/>
          <w:sz w:val="28"/>
          <w:szCs w:val="28"/>
        </w:rPr>
        <w:t xml:space="preserve"> процентов по сравнению с прошлым годом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27E2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AD7764" w:rsidRPr="009D27E2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E2">
        <w:rPr>
          <w:rFonts w:ascii="Times New Roman" w:hAnsi="Times New Roman" w:cs="Times New Roman"/>
          <w:sz w:val="28"/>
          <w:szCs w:val="28"/>
        </w:rPr>
        <w:t xml:space="preserve">- обеспечение увеличения объема производства сельскохозяйственной продукции до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D27E2">
        <w:rPr>
          <w:rFonts w:ascii="Times New Roman" w:hAnsi="Times New Roman" w:cs="Times New Roman"/>
          <w:sz w:val="28"/>
          <w:szCs w:val="28"/>
        </w:rPr>
        <w:t xml:space="preserve"> процентов по сравнению с прошлым годом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27E2">
        <w:rPr>
          <w:rFonts w:ascii="Times New Roman" w:hAnsi="Times New Roman" w:cs="Times New Roman"/>
          <w:sz w:val="28"/>
          <w:szCs w:val="28"/>
        </w:rPr>
        <w:t xml:space="preserve"> 4 балла;</w:t>
      </w:r>
    </w:p>
    <w:p w:rsidR="00AD7764" w:rsidRPr="009D27E2" w:rsidRDefault="00AD7764" w:rsidP="002427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7E2">
        <w:rPr>
          <w:rFonts w:ascii="Times New Roman" w:hAnsi="Times New Roman" w:cs="Times New Roman"/>
          <w:sz w:val="28"/>
          <w:szCs w:val="28"/>
        </w:rPr>
        <w:t xml:space="preserve">- обеспечение увеличения объема производства сельскохозяйственной продукции более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D27E2">
        <w:rPr>
          <w:rFonts w:ascii="Times New Roman" w:hAnsi="Times New Roman" w:cs="Times New Roman"/>
          <w:sz w:val="28"/>
          <w:szCs w:val="28"/>
        </w:rPr>
        <w:t xml:space="preserve"> процентов по сравнению с прошлым годом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27E2">
        <w:rPr>
          <w:rFonts w:ascii="Times New Roman" w:hAnsi="Times New Roman" w:cs="Times New Roman"/>
          <w:sz w:val="28"/>
          <w:szCs w:val="28"/>
        </w:rPr>
        <w:t xml:space="preserve"> 5 баллов;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7764" w:rsidRDefault="00AD7764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64" w:rsidRDefault="00AD7764" w:rsidP="000340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750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AD7764" w:rsidSect="006C3D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A4" w:rsidRDefault="002A47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47A4" w:rsidRDefault="002A47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A4" w:rsidRDefault="002A47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47A4" w:rsidRDefault="002A47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64" w:rsidRPr="001A750E" w:rsidRDefault="00AD7764" w:rsidP="00306E1B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1A750E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1A750E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1A750E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1A750E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1A750E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AD7764" w:rsidRDefault="00AD7764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B724D"/>
    <w:multiLevelType w:val="hybridMultilevel"/>
    <w:tmpl w:val="F376AEB2"/>
    <w:lvl w:ilvl="0" w:tplc="555637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F3137E"/>
    <w:multiLevelType w:val="multilevel"/>
    <w:tmpl w:val="1C204A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3315DD6"/>
    <w:multiLevelType w:val="multilevel"/>
    <w:tmpl w:val="2490F8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CD7"/>
    <w:rsid w:val="000024C3"/>
    <w:rsid w:val="00003340"/>
    <w:rsid w:val="000121BC"/>
    <w:rsid w:val="000146DD"/>
    <w:rsid w:val="0002565A"/>
    <w:rsid w:val="00032596"/>
    <w:rsid w:val="0003400D"/>
    <w:rsid w:val="00053D03"/>
    <w:rsid w:val="00060487"/>
    <w:rsid w:val="000721F7"/>
    <w:rsid w:val="000731D5"/>
    <w:rsid w:val="00077B50"/>
    <w:rsid w:val="00077CD4"/>
    <w:rsid w:val="0008060F"/>
    <w:rsid w:val="00086B69"/>
    <w:rsid w:val="0009743D"/>
    <w:rsid w:val="000A5D77"/>
    <w:rsid w:val="000A6A03"/>
    <w:rsid w:val="000B1AAE"/>
    <w:rsid w:val="000B22F9"/>
    <w:rsid w:val="000B4110"/>
    <w:rsid w:val="000D2770"/>
    <w:rsid w:val="000D4121"/>
    <w:rsid w:val="000E194A"/>
    <w:rsid w:val="000E379F"/>
    <w:rsid w:val="000E5821"/>
    <w:rsid w:val="000F6022"/>
    <w:rsid w:val="00105ECB"/>
    <w:rsid w:val="00107708"/>
    <w:rsid w:val="001318D7"/>
    <w:rsid w:val="0013210F"/>
    <w:rsid w:val="001450D5"/>
    <w:rsid w:val="00150572"/>
    <w:rsid w:val="00153E55"/>
    <w:rsid w:val="00167BAC"/>
    <w:rsid w:val="00172C57"/>
    <w:rsid w:val="00174901"/>
    <w:rsid w:val="001905A5"/>
    <w:rsid w:val="001A750E"/>
    <w:rsid w:val="001B17C4"/>
    <w:rsid w:val="001B1CD7"/>
    <w:rsid w:val="001C16BC"/>
    <w:rsid w:val="001C46F8"/>
    <w:rsid w:val="001D3646"/>
    <w:rsid w:val="001E47E0"/>
    <w:rsid w:val="001E570D"/>
    <w:rsid w:val="001F7190"/>
    <w:rsid w:val="00204565"/>
    <w:rsid w:val="00213E3B"/>
    <w:rsid w:val="002262C0"/>
    <w:rsid w:val="00233405"/>
    <w:rsid w:val="002427CE"/>
    <w:rsid w:val="00242F76"/>
    <w:rsid w:val="00255018"/>
    <w:rsid w:val="00257B7B"/>
    <w:rsid w:val="0026613E"/>
    <w:rsid w:val="002805AE"/>
    <w:rsid w:val="00280D45"/>
    <w:rsid w:val="00281016"/>
    <w:rsid w:val="002834CF"/>
    <w:rsid w:val="0028593C"/>
    <w:rsid w:val="002859EC"/>
    <w:rsid w:val="00286F3B"/>
    <w:rsid w:val="00292933"/>
    <w:rsid w:val="00294359"/>
    <w:rsid w:val="00296B98"/>
    <w:rsid w:val="002A0C34"/>
    <w:rsid w:val="002A3089"/>
    <w:rsid w:val="002A47A4"/>
    <w:rsid w:val="002A4F9A"/>
    <w:rsid w:val="002B1166"/>
    <w:rsid w:val="002C17EC"/>
    <w:rsid w:val="002C7D4B"/>
    <w:rsid w:val="002E1487"/>
    <w:rsid w:val="002E2CF4"/>
    <w:rsid w:val="002E596A"/>
    <w:rsid w:val="00302AAD"/>
    <w:rsid w:val="00303ECC"/>
    <w:rsid w:val="00306E1B"/>
    <w:rsid w:val="00311555"/>
    <w:rsid w:val="0031587B"/>
    <w:rsid w:val="00324851"/>
    <w:rsid w:val="00337E10"/>
    <w:rsid w:val="003448D0"/>
    <w:rsid w:val="0034672D"/>
    <w:rsid w:val="0035292C"/>
    <w:rsid w:val="00352939"/>
    <w:rsid w:val="00354667"/>
    <w:rsid w:val="003632E3"/>
    <w:rsid w:val="00363B81"/>
    <w:rsid w:val="003773D1"/>
    <w:rsid w:val="00382FE1"/>
    <w:rsid w:val="00383F3F"/>
    <w:rsid w:val="003841E3"/>
    <w:rsid w:val="003863E3"/>
    <w:rsid w:val="003A0781"/>
    <w:rsid w:val="003D125C"/>
    <w:rsid w:val="003E6ADD"/>
    <w:rsid w:val="003E6B08"/>
    <w:rsid w:val="003F5B71"/>
    <w:rsid w:val="00402CBC"/>
    <w:rsid w:val="00405783"/>
    <w:rsid w:val="00411BAA"/>
    <w:rsid w:val="00416371"/>
    <w:rsid w:val="0041650C"/>
    <w:rsid w:val="0042539B"/>
    <w:rsid w:val="00436B08"/>
    <w:rsid w:val="00441EE9"/>
    <w:rsid w:val="004427C0"/>
    <w:rsid w:val="00461D0C"/>
    <w:rsid w:val="0046563B"/>
    <w:rsid w:val="0047109E"/>
    <w:rsid w:val="00473F6D"/>
    <w:rsid w:val="004776D2"/>
    <w:rsid w:val="00483172"/>
    <w:rsid w:val="00491180"/>
    <w:rsid w:val="00496035"/>
    <w:rsid w:val="00496376"/>
    <w:rsid w:val="004A2E05"/>
    <w:rsid w:val="004A6D4C"/>
    <w:rsid w:val="004B113C"/>
    <w:rsid w:val="004B3B21"/>
    <w:rsid w:val="004C2CB9"/>
    <w:rsid w:val="004D09EE"/>
    <w:rsid w:val="004D4F13"/>
    <w:rsid w:val="004F2464"/>
    <w:rsid w:val="004F578D"/>
    <w:rsid w:val="0051306E"/>
    <w:rsid w:val="00516184"/>
    <w:rsid w:val="00523AAB"/>
    <w:rsid w:val="00524C45"/>
    <w:rsid w:val="00530193"/>
    <w:rsid w:val="00535BAE"/>
    <w:rsid w:val="00551CF1"/>
    <w:rsid w:val="005538AD"/>
    <w:rsid w:val="00564ADA"/>
    <w:rsid w:val="00564BC9"/>
    <w:rsid w:val="0057171E"/>
    <w:rsid w:val="00571CAF"/>
    <w:rsid w:val="00572C5B"/>
    <w:rsid w:val="00577D00"/>
    <w:rsid w:val="00585CDB"/>
    <w:rsid w:val="00593D02"/>
    <w:rsid w:val="00594A53"/>
    <w:rsid w:val="005A1520"/>
    <w:rsid w:val="005C01E8"/>
    <w:rsid w:val="005C27B5"/>
    <w:rsid w:val="005D53EF"/>
    <w:rsid w:val="005E3A3B"/>
    <w:rsid w:val="005E42EB"/>
    <w:rsid w:val="005F2D2C"/>
    <w:rsid w:val="005F6143"/>
    <w:rsid w:val="0060064E"/>
    <w:rsid w:val="00601B88"/>
    <w:rsid w:val="00604C52"/>
    <w:rsid w:val="00605882"/>
    <w:rsid w:val="00605C7C"/>
    <w:rsid w:val="0061525D"/>
    <w:rsid w:val="0062308E"/>
    <w:rsid w:val="00626413"/>
    <w:rsid w:val="006271DC"/>
    <w:rsid w:val="00646732"/>
    <w:rsid w:val="006559A4"/>
    <w:rsid w:val="00656288"/>
    <w:rsid w:val="00657DE3"/>
    <w:rsid w:val="0066286C"/>
    <w:rsid w:val="00667E98"/>
    <w:rsid w:val="00681917"/>
    <w:rsid w:val="00693CAA"/>
    <w:rsid w:val="006940E5"/>
    <w:rsid w:val="00694B8E"/>
    <w:rsid w:val="006B3AEF"/>
    <w:rsid w:val="006B3BAE"/>
    <w:rsid w:val="006B449F"/>
    <w:rsid w:val="006B4B90"/>
    <w:rsid w:val="006C3D3A"/>
    <w:rsid w:val="006C64BA"/>
    <w:rsid w:val="006E551C"/>
    <w:rsid w:val="006F1AF0"/>
    <w:rsid w:val="006F415B"/>
    <w:rsid w:val="007078D3"/>
    <w:rsid w:val="007118AF"/>
    <w:rsid w:val="00731C5E"/>
    <w:rsid w:val="0073372B"/>
    <w:rsid w:val="00770CFC"/>
    <w:rsid w:val="00773EDB"/>
    <w:rsid w:val="00787414"/>
    <w:rsid w:val="007A6387"/>
    <w:rsid w:val="007B79DA"/>
    <w:rsid w:val="007C3B8D"/>
    <w:rsid w:val="007D16F2"/>
    <w:rsid w:val="007D73C5"/>
    <w:rsid w:val="007D787F"/>
    <w:rsid w:val="007F21A1"/>
    <w:rsid w:val="00807918"/>
    <w:rsid w:val="0082281C"/>
    <w:rsid w:val="008368BB"/>
    <w:rsid w:val="00850B1E"/>
    <w:rsid w:val="00860DF7"/>
    <w:rsid w:val="00865FDE"/>
    <w:rsid w:val="00876A38"/>
    <w:rsid w:val="008858CE"/>
    <w:rsid w:val="00894CA1"/>
    <w:rsid w:val="008A0D1C"/>
    <w:rsid w:val="008A68E5"/>
    <w:rsid w:val="008C3A35"/>
    <w:rsid w:val="008D1CCC"/>
    <w:rsid w:val="008D4055"/>
    <w:rsid w:val="008D405A"/>
    <w:rsid w:val="008D5733"/>
    <w:rsid w:val="008E0475"/>
    <w:rsid w:val="009149DA"/>
    <w:rsid w:val="009208C7"/>
    <w:rsid w:val="00924EC8"/>
    <w:rsid w:val="009261BE"/>
    <w:rsid w:val="00927AB2"/>
    <w:rsid w:val="009332CA"/>
    <w:rsid w:val="009348C1"/>
    <w:rsid w:val="00943BBF"/>
    <w:rsid w:val="009512F8"/>
    <w:rsid w:val="0095143F"/>
    <w:rsid w:val="00983270"/>
    <w:rsid w:val="00991FE4"/>
    <w:rsid w:val="009A5422"/>
    <w:rsid w:val="009A56DB"/>
    <w:rsid w:val="009A5A8C"/>
    <w:rsid w:val="009D038E"/>
    <w:rsid w:val="009D27E2"/>
    <w:rsid w:val="009D6F9E"/>
    <w:rsid w:val="009D70F8"/>
    <w:rsid w:val="009E3E5B"/>
    <w:rsid w:val="009E69A9"/>
    <w:rsid w:val="009F6F42"/>
    <w:rsid w:val="00A0523F"/>
    <w:rsid w:val="00A0643E"/>
    <w:rsid w:val="00A1029D"/>
    <w:rsid w:val="00A11251"/>
    <w:rsid w:val="00A3482C"/>
    <w:rsid w:val="00A354B3"/>
    <w:rsid w:val="00A467D0"/>
    <w:rsid w:val="00A4750D"/>
    <w:rsid w:val="00A65E98"/>
    <w:rsid w:val="00A67EFC"/>
    <w:rsid w:val="00A707BE"/>
    <w:rsid w:val="00A757CF"/>
    <w:rsid w:val="00A76146"/>
    <w:rsid w:val="00A929A8"/>
    <w:rsid w:val="00A9366E"/>
    <w:rsid w:val="00A9536E"/>
    <w:rsid w:val="00AA62EE"/>
    <w:rsid w:val="00AA7C7E"/>
    <w:rsid w:val="00AB02DD"/>
    <w:rsid w:val="00AB6DE8"/>
    <w:rsid w:val="00AB7ACA"/>
    <w:rsid w:val="00AD20E0"/>
    <w:rsid w:val="00AD6264"/>
    <w:rsid w:val="00AD6E5F"/>
    <w:rsid w:val="00AD7764"/>
    <w:rsid w:val="00AD7FCF"/>
    <w:rsid w:val="00AE1ED1"/>
    <w:rsid w:val="00AE2512"/>
    <w:rsid w:val="00AE7B5E"/>
    <w:rsid w:val="00AF455A"/>
    <w:rsid w:val="00B05B9A"/>
    <w:rsid w:val="00B209C6"/>
    <w:rsid w:val="00B4453A"/>
    <w:rsid w:val="00B47255"/>
    <w:rsid w:val="00B50F0E"/>
    <w:rsid w:val="00B56D0D"/>
    <w:rsid w:val="00B60E77"/>
    <w:rsid w:val="00B738B5"/>
    <w:rsid w:val="00B75136"/>
    <w:rsid w:val="00B77E09"/>
    <w:rsid w:val="00B97A41"/>
    <w:rsid w:val="00BA5B52"/>
    <w:rsid w:val="00BB1A8A"/>
    <w:rsid w:val="00BB21EC"/>
    <w:rsid w:val="00BC151C"/>
    <w:rsid w:val="00BC4622"/>
    <w:rsid w:val="00BD5A82"/>
    <w:rsid w:val="00BD6527"/>
    <w:rsid w:val="00BD73BC"/>
    <w:rsid w:val="00BE2A6F"/>
    <w:rsid w:val="00BF2961"/>
    <w:rsid w:val="00BF7C6B"/>
    <w:rsid w:val="00BF7EDF"/>
    <w:rsid w:val="00C0270D"/>
    <w:rsid w:val="00C15B39"/>
    <w:rsid w:val="00C228FE"/>
    <w:rsid w:val="00C26563"/>
    <w:rsid w:val="00C2703A"/>
    <w:rsid w:val="00C34378"/>
    <w:rsid w:val="00C3519B"/>
    <w:rsid w:val="00C57924"/>
    <w:rsid w:val="00C63F23"/>
    <w:rsid w:val="00C65873"/>
    <w:rsid w:val="00CA3B31"/>
    <w:rsid w:val="00CB0C06"/>
    <w:rsid w:val="00CB523A"/>
    <w:rsid w:val="00CB5278"/>
    <w:rsid w:val="00CB68D8"/>
    <w:rsid w:val="00CD04A0"/>
    <w:rsid w:val="00CE64FA"/>
    <w:rsid w:val="00CE7A8E"/>
    <w:rsid w:val="00CF0BB8"/>
    <w:rsid w:val="00CF7210"/>
    <w:rsid w:val="00D04D4E"/>
    <w:rsid w:val="00D103B9"/>
    <w:rsid w:val="00D10A48"/>
    <w:rsid w:val="00D21A01"/>
    <w:rsid w:val="00D26417"/>
    <w:rsid w:val="00D37627"/>
    <w:rsid w:val="00D40DA8"/>
    <w:rsid w:val="00D531F2"/>
    <w:rsid w:val="00D657AD"/>
    <w:rsid w:val="00D673C3"/>
    <w:rsid w:val="00D72585"/>
    <w:rsid w:val="00D8122D"/>
    <w:rsid w:val="00D87385"/>
    <w:rsid w:val="00D94332"/>
    <w:rsid w:val="00DA1B5D"/>
    <w:rsid w:val="00DA69C4"/>
    <w:rsid w:val="00DA7343"/>
    <w:rsid w:val="00DD5BEB"/>
    <w:rsid w:val="00DD6A32"/>
    <w:rsid w:val="00DE33AE"/>
    <w:rsid w:val="00DF1972"/>
    <w:rsid w:val="00E02991"/>
    <w:rsid w:val="00E0732B"/>
    <w:rsid w:val="00E120FF"/>
    <w:rsid w:val="00E13EB5"/>
    <w:rsid w:val="00E14630"/>
    <w:rsid w:val="00E15B51"/>
    <w:rsid w:val="00E2547E"/>
    <w:rsid w:val="00E25CF7"/>
    <w:rsid w:val="00E37A49"/>
    <w:rsid w:val="00E41B91"/>
    <w:rsid w:val="00E44927"/>
    <w:rsid w:val="00E47520"/>
    <w:rsid w:val="00E500D9"/>
    <w:rsid w:val="00E611C4"/>
    <w:rsid w:val="00E64E36"/>
    <w:rsid w:val="00E718A4"/>
    <w:rsid w:val="00E75A19"/>
    <w:rsid w:val="00E75F4B"/>
    <w:rsid w:val="00E760DD"/>
    <w:rsid w:val="00E81807"/>
    <w:rsid w:val="00EA0A79"/>
    <w:rsid w:val="00EA1BD9"/>
    <w:rsid w:val="00EA2C51"/>
    <w:rsid w:val="00EB0299"/>
    <w:rsid w:val="00EB5CFF"/>
    <w:rsid w:val="00EC2B1C"/>
    <w:rsid w:val="00EE2E73"/>
    <w:rsid w:val="00EF1BE2"/>
    <w:rsid w:val="00EF2838"/>
    <w:rsid w:val="00EF2C61"/>
    <w:rsid w:val="00EF51BB"/>
    <w:rsid w:val="00EF7536"/>
    <w:rsid w:val="00F034F6"/>
    <w:rsid w:val="00F12CEB"/>
    <w:rsid w:val="00F22EA2"/>
    <w:rsid w:val="00F32B7B"/>
    <w:rsid w:val="00F47DDF"/>
    <w:rsid w:val="00F51367"/>
    <w:rsid w:val="00F52390"/>
    <w:rsid w:val="00F532B6"/>
    <w:rsid w:val="00F55D51"/>
    <w:rsid w:val="00F61A91"/>
    <w:rsid w:val="00F75170"/>
    <w:rsid w:val="00F768D0"/>
    <w:rsid w:val="00FA5AA0"/>
    <w:rsid w:val="00FB721B"/>
    <w:rsid w:val="00FC6AAB"/>
    <w:rsid w:val="00FC77EC"/>
    <w:rsid w:val="00FD1223"/>
    <w:rsid w:val="00FD5582"/>
    <w:rsid w:val="00FE2CEA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FF413-162C-421A-A356-333C51F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053D03"/>
    <w:rPr>
      <w:color w:val="0000FF"/>
      <w:u w:val="single"/>
    </w:rPr>
  </w:style>
  <w:style w:type="paragraph" w:styleId="a4">
    <w:name w:val="No Spacing"/>
    <w:uiPriority w:val="99"/>
    <w:qFormat/>
    <w:rsid w:val="00F75170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F1972"/>
    <w:pPr>
      <w:ind w:left="720"/>
    </w:pPr>
  </w:style>
  <w:style w:type="paragraph" w:styleId="a6">
    <w:name w:val="header"/>
    <w:basedOn w:val="a"/>
    <w:link w:val="a7"/>
    <w:uiPriority w:val="99"/>
    <w:rsid w:val="006C3D3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B209C6"/>
    <w:rPr>
      <w:rFonts w:eastAsia="Times New Roman"/>
      <w:lang w:eastAsia="en-US"/>
    </w:rPr>
  </w:style>
  <w:style w:type="character" w:styleId="a8">
    <w:name w:val="page number"/>
    <w:basedOn w:val="a0"/>
    <w:uiPriority w:val="99"/>
    <w:rsid w:val="006C3D3A"/>
  </w:style>
  <w:style w:type="paragraph" w:customStyle="1" w:styleId="ConsPlusNonformat">
    <w:name w:val="ConsPlusNonformat"/>
    <w:uiPriority w:val="99"/>
    <w:rsid w:val="00AF4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1A75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A750E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EC4C75CC20612451E040D342D41857CB76BD3E342DD2B9C9BE9C6699A48E71F158C61275F3B5F9B01AE8700F907DB110C79960493A56D2C6C90148D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133</cp:revision>
  <dcterms:created xsi:type="dcterms:W3CDTF">2020-12-08T00:26:00Z</dcterms:created>
  <dcterms:modified xsi:type="dcterms:W3CDTF">2022-01-11T02:26:00Z</dcterms:modified>
</cp:coreProperties>
</file>